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FF" w:rsidRPr="006C48FF" w:rsidRDefault="006C48FF">
      <w:pPr>
        <w:pStyle w:val="ConsPlusNormal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Зарегистрировано в Минюсте России 14 апреля 2016 г. N 41802</w:t>
      </w:r>
    </w:p>
    <w:p w:rsidR="006C48FF" w:rsidRPr="006C48FF" w:rsidRDefault="006C48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ХОЗЯЙСТВА РОССИЙСКОЙ ФЕДЕРАЦИИ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ПРИКАЗ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от 25 декабря 2015 г. N 937/</w:t>
      </w:r>
      <w:proofErr w:type="spellStart"/>
      <w:r w:rsidRPr="006C48FF">
        <w:rPr>
          <w:rFonts w:ascii="Times New Roman" w:hAnsi="Times New Roman" w:cs="Times New Roman"/>
        </w:rPr>
        <w:t>пр</w:t>
      </w:r>
      <w:proofErr w:type="spellEnd"/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ОБ УТВЕРЖДЕНИИ ТРЕБОВАНИЙ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К ОФОРМЛЕНИЮ ПРОТОКОЛОВ ОБЩИХ СОБРАНИЙ СОБСТВЕННИКОВ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ПОМЕЩЕНИЙ В МНОГОКВАРТИРНЫХ ДОМАХ И ПОРЯДКА ПЕРЕДАЧИ КОПИЙ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РЕШЕНИЙ И ПРОТОКОЛОВ ОБЩИХ СОБРАН</w:t>
      </w:r>
      <w:bookmarkStart w:id="0" w:name="_GoBack"/>
      <w:bookmarkEnd w:id="0"/>
      <w:r w:rsidRPr="006C48FF">
        <w:rPr>
          <w:rFonts w:ascii="Times New Roman" w:hAnsi="Times New Roman" w:cs="Times New Roman"/>
        </w:rPr>
        <w:t>ИЙ СОБСТВЕННИКОВ ПОМЕЩЕНИЙ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В МНОГОКВАРТИРНЫХ ДОМАХ В УПОЛНОМОЧЕННЫЕ ОРГАНЫ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ИСПОЛНИТЕЛЬНОЙ ВЛАСТИ СУБЪЕКТОВ РОССИЙСКОЙ ФЕДЕРАЦИИ,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ОСУЩЕСТВЛЯЮЩИЕ ГОСУДАРСТВЕННЫЙ ЖИЛИЩНЫЙ НАДЗОР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6C48FF">
          <w:rPr>
            <w:rFonts w:ascii="Times New Roman" w:hAnsi="Times New Roman" w:cs="Times New Roman"/>
            <w:color w:val="0000FF"/>
          </w:rPr>
          <w:t>частями 1</w:t>
        </w:r>
      </w:hyperlink>
      <w:r w:rsidRPr="006C48FF">
        <w:rPr>
          <w:rFonts w:ascii="Times New Roman" w:hAnsi="Times New Roman" w:cs="Times New Roman"/>
        </w:rPr>
        <w:t xml:space="preserve">, </w:t>
      </w:r>
      <w:hyperlink r:id="rId5" w:history="1">
        <w:r w:rsidRPr="006C48FF">
          <w:rPr>
            <w:rFonts w:ascii="Times New Roman" w:hAnsi="Times New Roman" w:cs="Times New Roman"/>
            <w:color w:val="0000FF"/>
          </w:rPr>
          <w:t>1.1 статьи 46</w:t>
        </w:r>
      </w:hyperlink>
      <w:r w:rsidRPr="006C48FF">
        <w:rPr>
          <w:rFonts w:ascii="Times New Roman" w:hAnsi="Times New Roman" w:cs="Times New Roman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1. Утвердить: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а) </w:t>
      </w:r>
      <w:hyperlink w:anchor="P37" w:history="1">
        <w:r w:rsidRPr="006C48FF">
          <w:rPr>
            <w:rFonts w:ascii="Times New Roman" w:hAnsi="Times New Roman" w:cs="Times New Roman"/>
            <w:color w:val="0000FF"/>
          </w:rPr>
          <w:t>Требования</w:t>
        </w:r>
      </w:hyperlink>
      <w:r w:rsidRPr="006C48FF">
        <w:rPr>
          <w:rFonts w:ascii="Times New Roman" w:hAnsi="Times New Roman" w:cs="Times New Roman"/>
        </w:rP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 w:rsidRPr="006C48FF">
        <w:rPr>
          <w:rFonts w:ascii="Times New Roman" w:hAnsi="Times New Roman" w:cs="Times New Roman"/>
        </w:rPr>
        <w:t>Приложению</w:t>
      </w:r>
      <w:proofErr w:type="gramEnd"/>
      <w:r w:rsidRPr="006C48FF">
        <w:rPr>
          <w:rFonts w:ascii="Times New Roman" w:hAnsi="Times New Roman" w:cs="Times New Roman"/>
        </w:rPr>
        <w:t xml:space="preserve"> N 1 к настоящему приказу;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б) </w:t>
      </w:r>
      <w:hyperlink w:anchor="P111" w:history="1">
        <w:r w:rsidRPr="006C48FF">
          <w:rPr>
            <w:rFonts w:ascii="Times New Roman" w:hAnsi="Times New Roman" w:cs="Times New Roman"/>
            <w:color w:val="0000FF"/>
          </w:rPr>
          <w:t>Порядок</w:t>
        </w:r>
      </w:hyperlink>
      <w:r w:rsidRPr="006C48FF">
        <w:rPr>
          <w:rFonts w:ascii="Times New Roman" w:hAnsi="Times New Roman" w:cs="Times New Roman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 w:rsidRPr="006C48FF">
        <w:rPr>
          <w:rFonts w:ascii="Times New Roman" w:hAnsi="Times New Roman" w:cs="Times New Roman"/>
        </w:rPr>
        <w:t>Приложению</w:t>
      </w:r>
      <w:proofErr w:type="gramEnd"/>
      <w:r w:rsidRPr="006C48FF">
        <w:rPr>
          <w:rFonts w:ascii="Times New Roman" w:hAnsi="Times New Roman" w:cs="Times New Roman"/>
        </w:rPr>
        <w:t xml:space="preserve"> N 2 к настоящему приказу.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Министр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М.А.МЕНЬ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Приложение N 1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к приказу Министерства строительства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и жилищно-коммунального хозяйства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Российской Федерации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от 25 декабря 2015 г. N 937/</w:t>
      </w:r>
      <w:proofErr w:type="spellStart"/>
      <w:r w:rsidRPr="006C48FF">
        <w:rPr>
          <w:rFonts w:ascii="Times New Roman" w:hAnsi="Times New Roman" w:cs="Times New Roman"/>
        </w:rPr>
        <w:t>пр</w:t>
      </w:r>
      <w:proofErr w:type="spellEnd"/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6C48FF">
        <w:rPr>
          <w:rFonts w:ascii="Times New Roman" w:hAnsi="Times New Roman" w:cs="Times New Roman"/>
        </w:rPr>
        <w:t>ТРЕБОВАНИЯ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К ОФОРМЛЕНИЮ ПРОТОКОЛОВ ОБЩИХ СОБРАНИЙ СОБСТВЕННИКОВ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ПОМЕЩЕНИЙ В МНОГОКВАРТИРНЫХ ДОМАХ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I. Общие положения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4. Обязательными реквизитами протокола общего собрания являются: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lastRenderedPageBreak/>
        <w:t>а) наименование документа;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б) дата и регистрационный номер протокола общего собрания;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в) дата и место проведения общего собрания;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г) заголовок к содержательной части протокола общего собрания;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д) содержательная часть протокола общего собрания;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з) подпись.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II. Требования к оформлению реквизитов протокола</w:t>
      </w:r>
    </w:p>
    <w:p w:rsidR="006C48FF" w:rsidRPr="006C48FF" w:rsidRDefault="006C48FF">
      <w:pPr>
        <w:pStyle w:val="ConsPlusNormal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общего собрания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5. Наименование документа - протокол общего собрания собственников помещений в многоквартирном доме.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10. Содержательная часть протокола общего собрания состоит из двух частей - вводной и основной.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11. Вводная часть протокола общего собрания включает в себя следующие сведения: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г) об общем количестве голосов собственников помещений в многоквартирном доме;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е) об общей площади жилых и нежилых помещений в многоквартирном доме;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ж) о повестке дня;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з) о наличии или отсутствии кворума общего собрания.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6C48FF">
        <w:rPr>
          <w:rFonts w:ascii="Times New Roman" w:hAnsi="Times New Roman" w:cs="Times New Roman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</w:t>
      </w:r>
      <w:r w:rsidRPr="006C48FF">
        <w:rPr>
          <w:rFonts w:ascii="Times New Roman" w:hAnsi="Times New Roman" w:cs="Times New Roman"/>
        </w:rPr>
        <w:lastRenderedPageBreak/>
        <w:t>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 w:rsidRPr="006C48FF">
          <w:rPr>
            <w:rFonts w:ascii="Times New Roman" w:hAnsi="Times New Roman" w:cs="Times New Roman"/>
            <w:color w:val="0000FF"/>
          </w:rPr>
          <w:t>пунктом 12</w:t>
        </w:r>
      </w:hyperlink>
      <w:r w:rsidRPr="006C48FF">
        <w:rPr>
          <w:rFonts w:ascii="Times New Roman" w:hAnsi="Times New Roman" w:cs="Times New Roman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18. Текст каждого раздела протокола общего собрания состоит из трех частей: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lastRenderedPageBreak/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19. Обязательными приложениями к протоколу общего собрания являются: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б) сообщение о проведении общего собрания, оформленное в соответствии с </w:t>
      </w:r>
      <w:hyperlink r:id="rId6" w:history="1">
        <w:r w:rsidRPr="006C48FF">
          <w:rPr>
            <w:rFonts w:ascii="Times New Roman" w:hAnsi="Times New Roman" w:cs="Times New Roman"/>
            <w:color w:val="0000FF"/>
          </w:rPr>
          <w:t>пунктом 5 статьи 45</w:t>
        </w:r>
      </w:hyperlink>
      <w:r w:rsidRPr="006C48FF">
        <w:rPr>
          <w:rFonts w:ascii="Times New Roman" w:hAnsi="Times New Roman" w:cs="Times New Roman"/>
        </w:rPr>
        <w:t xml:space="preserve">, </w:t>
      </w:r>
      <w:hyperlink r:id="rId7" w:history="1">
        <w:r w:rsidRPr="006C48FF">
          <w:rPr>
            <w:rFonts w:ascii="Times New Roman" w:hAnsi="Times New Roman" w:cs="Times New Roman"/>
            <w:color w:val="0000FF"/>
          </w:rPr>
          <w:t>пунктом 4 статьи 47.1</w:t>
        </w:r>
      </w:hyperlink>
      <w:r w:rsidRPr="006C48FF">
        <w:rPr>
          <w:rFonts w:ascii="Times New Roman" w:hAnsi="Times New Roman" w:cs="Times New Roman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 w:rsidRPr="006C48FF">
          <w:rPr>
            <w:rFonts w:ascii="Times New Roman" w:hAnsi="Times New Roman" w:cs="Times New Roman"/>
            <w:color w:val="0000FF"/>
          </w:rPr>
          <w:t>пунктом 12</w:t>
        </w:r>
      </w:hyperlink>
      <w:r w:rsidRPr="006C48FF">
        <w:rPr>
          <w:rFonts w:ascii="Times New Roman" w:hAnsi="Times New Roman" w:cs="Times New Roman"/>
        </w:rPr>
        <w:t xml:space="preserve"> настоящих Требований;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6C48FF">
        <w:rPr>
          <w:rFonts w:ascii="Times New Roman" w:hAnsi="Times New Roman" w:cs="Times New Roman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22. В установленных Жилищным </w:t>
      </w:r>
      <w:hyperlink r:id="rId8" w:history="1">
        <w:r w:rsidRPr="006C48FF">
          <w:rPr>
            <w:rFonts w:ascii="Times New Roman" w:hAnsi="Times New Roman" w:cs="Times New Roman"/>
            <w:color w:val="0000FF"/>
          </w:rPr>
          <w:t>кодексом</w:t>
        </w:r>
      </w:hyperlink>
      <w:r w:rsidRPr="006C48FF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 w:rsidRPr="006C48FF">
          <w:rPr>
            <w:rFonts w:ascii="Times New Roman" w:hAnsi="Times New Roman" w:cs="Times New Roman"/>
            <w:color w:val="0000FF"/>
          </w:rPr>
          <w:t>пунктом 21</w:t>
        </w:r>
      </w:hyperlink>
      <w:r w:rsidRPr="006C48FF">
        <w:rPr>
          <w:rFonts w:ascii="Times New Roman" w:hAnsi="Times New Roman" w:cs="Times New Roman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Приложение N 2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к приказу Министерства строительства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и жилищно-коммунального хозяйства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Российской Федерации</w:t>
      </w:r>
    </w:p>
    <w:p w:rsidR="006C48FF" w:rsidRPr="006C48FF" w:rsidRDefault="006C48FF">
      <w:pPr>
        <w:pStyle w:val="ConsPlusNormal"/>
        <w:jc w:val="right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от 25 декабря 2015 г. N 937/</w:t>
      </w:r>
      <w:proofErr w:type="spellStart"/>
      <w:r w:rsidRPr="006C48FF">
        <w:rPr>
          <w:rFonts w:ascii="Times New Roman" w:hAnsi="Times New Roman" w:cs="Times New Roman"/>
        </w:rPr>
        <w:t>пр</w:t>
      </w:r>
      <w:proofErr w:type="spellEnd"/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bookmarkStart w:id="4" w:name="P111"/>
      <w:bookmarkEnd w:id="4"/>
      <w:r w:rsidRPr="006C48FF">
        <w:rPr>
          <w:rFonts w:ascii="Times New Roman" w:hAnsi="Times New Roman" w:cs="Times New Roman"/>
        </w:rPr>
        <w:t>ПОРЯДОК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ПЕРЕДАЧИ КОПИЙ РЕШЕНИЙ И ПРОТОКОЛОВ ОБЩИХ СОБРАНИЙ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СОБСТВЕННИКОВ ПОМЕЩЕНИЙ В МНОГОКВАРТИРНЫХ ДОМАХ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В УПОЛНОМОЧЕННЫЕ ОРГАНЫ ИСПОЛНИТЕЛЬНОЙ ВЛАСТИ СУБЪЕКТОВ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РОССИЙСКОЙ ФЕДЕРАЦИИ, ОСУЩЕСТВЛЯЮЩИЕ ГОСУДАРСТВЕННЫЙ</w:t>
      </w:r>
    </w:p>
    <w:p w:rsidR="006C48FF" w:rsidRPr="006C48FF" w:rsidRDefault="006C48FF">
      <w:pPr>
        <w:pStyle w:val="ConsPlusTitle"/>
        <w:jc w:val="center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ЖИЛИЩНЫЙ НАДЗОР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9" w:history="1">
        <w:r w:rsidRPr="006C48FF">
          <w:rPr>
            <w:rFonts w:ascii="Times New Roman" w:hAnsi="Times New Roman" w:cs="Times New Roman"/>
            <w:color w:val="0000FF"/>
          </w:rPr>
          <w:t>частью 1 статьи 46</w:t>
        </w:r>
      </w:hyperlink>
      <w:r w:rsidRPr="006C48FF">
        <w:rPr>
          <w:rFonts w:ascii="Times New Roman" w:hAnsi="Times New Roman" w:cs="Times New Roman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6C48FF" w:rsidRPr="006C48FF" w:rsidRDefault="006C48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48FF">
        <w:rPr>
          <w:rFonts w:ascii="Times New Roman" w:hAnsi="Times New Roman" w:cs="Times New Roman"/>
        </w:rP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jc w:val="both"/>
        <w:rPr>
          <w:rFonts w:ascii="Times New Roman" w:hAnsi="Times New Roman" w:cs="Times New Roman"/>
        </w:rPr>
      </w:pPr>
    </w:p>
    <w:p w:rsidR="006C48FF" w:rsidRPr="006C48FF" w:rsidRDefault="006C48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A110A" w:rsidRPr="006C48FF" w:rsidRDefault="00DA110A">
      <w:pPr>
        <w:rPr>
          <w:rFonts w:ascii="Times New Roman" w:hAnsi="Times New Roman" w:cs="Times New Roman"/>
        </w:rPr>
      </w:pPr>
    </w:p>
    <w:sectPr w:rsidR="00DA110A" w:rsidRPr="006C48FF" w:rsidSect="00C8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FF"/>
    <w:rsid w:val="006C48FF"/>
    <w:rsid w:val="00D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3369-8064-438C-B463-84EC37B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F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8F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8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FBF4FF454E48DBFB2DD74B7874029959A332049558E1F9C4E47575e0O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2CFBF4FF454E48DBFB2DD74B7874029959A332049558E1F9C4E475750B6489B7A467041D970890e8O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CFBF4FF454E48DBFB2DD74B7874029959A332049558E1F9C4E475750B6489B7A467041D960996e8O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2CFBF4FF454E48DBFB2DD74B7874029959A332049558E1F9C4E475750B6489B7A4670018e9O5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2CFBF4FF454E48DBFB2DD74B7874029959A332049558E1F9C4E475750B6489B7A4670018e9O2N" TargetMode="External"/><Relationship Id="rId9" Type="http://schemas.openxmlformats.org/officeDocument/2006/relationships/hyperlink" Target="consultantplus://offline/ref=632CFBF4FF454E48DBFB2DD74B7874029959A332049558E1F9C4E475750B6489B7A4670018e9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Jurist-1</cp:lastModifiedBy>
  <cp:revision>1</cp:revision>
  <dcterms:created xsi:type="dcterms:W3CDTF">2016-06-20T13:14:00Z</dcterms:created>
  <dcterms:modified xsi:type="dcterms:W3CDTF">2016-06-20T13:15:00Z</dcterms:modified>
</cp:coreProperties>
</file>