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346AB2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346AB2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внутридомовых сетей (водоснабжения, водоотведения, </w:t>
      </w:r>
      <w:proofErr w:type="gramStart"/>
      <w:r w:rsidR="00446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электроснабжения)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г. Кострома, </w:t>
      </w:r>
      <w:r w:rsidR="0044673C">
        <w:rPr>
          <w:rFonts w:ascii="Times New Roman" w:hAnsi="Times New Roman" w:cs="Times New Roman"/>
          <w:b/>
          <w:sz w:val="24"/>
          <w:szCs w:val="24"/>
        </w:rPr>
        <w:t>пр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73C">
        <w:rPr>
          <w:rFonts w:ascii="Times New Roman" w:hAnsi="Times New Roman" w:cs="Times New Roman"/>
          <w:b/>
          <w:sz w:val="24"/>
          <w:szCs w:val="24"/>
        </w:rPr>
        <w:t>Текстильщиков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44673C">
        <w:rPr>
          <w:rFonts w:ascii="Times New Roman" w:hAnsi="Times New Roman" w:cs="Times New Roman"/>
          <w:b/>
          <w:sz w:val="24"/>
          <w:szCs w:val="24"/>
        </w:rPr>
        <w:t>27</w:t>
      </w:r>
    </w:p>
    <w:p w:rsidR="00D7073D" w:rsidRPr="00346AB2" w:rsidRDefault="008043AA" w:rsidP="00D7073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 w:rsidRPr="00346AB2"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346AB2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44673C" w:rsidRPr="0044673C">
        <w:rPr>
          <w:rFonts w:ascii="Times New Roman" w:hAnsi="Times New Roman" w:cs="Times New Roman"/>
          <w:b/>
          <w:sz w:val="24"/>
          <w:szCs w:val="24"/>
        </w:rPr>
        <w:t xml:space="preserve">"Усадьба </w:t>
      </w:r>
      <w:proofErr w:type="spellStart"/>
      <w:r w:rsidR="0044673C" w:rsidRPr="0044673C">
        <w:rPr>
          <w:rFonts w:ascii="Times New Roman" w:hAnsi="Times New Roman" w:cs="Times New Roman"/>
          <w:b/>
          <w:sz w:val="24"/>
          <w:szCs w:val="24"/>
        </w:rPr>
        <w:t>Ботникова</w:t>
      </w:r>
      <w:proofErr w:type="spellEnd"/>
      <w:r w:rsidR="0044673C" w:rsidRPr="0044673C">
        <w:rPr>
          <w:rFonts w:ascii="Times New Roman" w:hAnsi="Times New Roman" w:cs="Times New Roman"/>
          <w:b/>
          <w:sz w:val="24"/>
          <w:szCs w:val="24"/>
        </w:rPr>
        <w:t>, 1885 г., нач. XX в. Дом жилой, 1885 г., нач. XX в."</w:t>
      </w:r>
      <w:r w:rsidR="00D7073D" w:rsidRPr="0044673C">
        <w:rPr>
          <w:rFonts w:ascii="Times New Roman" w:hAnsi="Times New Roman" w:cs="Times New Roman"/>
          <w:b/>
          <w:sz w:val="24"/>
          <w:szCs w:val="24"/>
        </w:rPr>
        <w:t>)</w:t>
      </w:r>
      <w:r w:rsidR="00D13087" w:rsidRPr="0044673C">
        <w:rPr>
          <w:rFonts w:ascii="Times New Roman" w:hAnsi="Times New Roman" w:cs="Times New Roman"/>
          <w:b/>
          <w:sz w:val="24"/>
          <w:szCs w:val="24"/>
        </w:rPr>
        <w:t>.</w:t>
      </w:r>
    </w:p>
    <w:p w:rsidR="00176360" w:rsidRPr="00346AB2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346AB2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культурного наследия</w:t>
            </w:r>
            <w:r w:rsidR="004D378D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 xml:space="preserve">"Усадьба </w:t>
            </w:r>
            <w:proofErr w:type="spellStart"/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>Ботникова</w:t>
            </w:r>
            <w:proofErr w:type="spellEnd"/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>, 1885 г., нач. XX в. Дом жилой, 1885 г., нач. XX в."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941627" w:rsidP="00AE1C9C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346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>пр. Текстильщиков, д. 27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r w:rsidR="00D7073D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 xml:space="preserve">"Усадьба </w:t>
            </w:r>
            <w:proofErr w:type="spellStart"/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>Ботникова</w:t>
            </w:r>
            <w:proofErr w:type="spellEnd"/>
            <w:r w:rsidR="0044673C" w:rsidRPr="0044673C">
              <w:rPr>
                <w:rFonts w:ascii="Times New Roman" w:hAnsi="Times New Roman" w:cs="Times New Roman"/>
                <w:sz w:val="24"/>
                <w:szCs w:val="24"/>
              </w:rPr>
              <w:t>, 1885 г., нач. XX в. Дом жилой, 1885 г., нач. XX в."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44673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4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C9C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44673C" w:rsidP="0044673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444 730</w:t>
            </w:r>
            <w:r w:rsidR="00836D9C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346AB2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346AB2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346AB2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346AB2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346AB2">
        <w:rPr>
          <w:rFonts w:ascii="Times New Roman" w:hAnsi="Times New Roman" w:cs="Times New Roman"/>
          <w:sz w:val="24"/>
          <w:szCs w:val="24"/>
        </w:rPr>
        <w:t xml:space="preserve">, </w:t>
      </w:r>
      <w:r w:rsidR="0044673C" w:rsidRPr="0044673C">
        <w:rPr>
          <w:rFonts w:ascii="Times New Roman" w:hAnsi="Times New Roman" w:cs="Times New Roman"/>
          <w:sz w:val="24"/>
          <w:szCs w:val="24"/>
        </w:rPr>
        <w:t>пр. Текстильщиков, д. 27</w:t>
      </w:r>
      <w:r w:rsidR="0044673C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346AB2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346AB2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44673C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 производства работ по капитальному ремонту </w:t>
      </w:r>
      <w:r w:rsidR="0044673C" w:rsidRP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сетей (водоснабжения, водоотведения, электроснабжения)</w:t>
      </w:r>
      <w:r w:rsidR="0044673C" w:rsidRP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673C" w:rsidRP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</w:t>
      </w:r>
      <w:r w:rsidR="00446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многоквартирный дом.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346AB2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346AB2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помещений</w:t>
      </w:r>
      <w:r w:rsidR="00446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1D9" w:rsidRPr="00346AB2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</w:t>
      </w:r>
      <w:r w:rsidR="0044673C">
        <w:rPr>
          <w:rFonts w:ascii="Times New Roman" w:hAnsi="Times New Roman" w:cs="Times New Roman"/>
          <w:sz w:val="24"/>
          <w:szCs w:val="24"/>
        </w:rPr>
        <w:t>ы) народов Российской Федерации</w:t>
      </w:r>
      <w:r w:rsidRPr="00346AB2">
        <w:rPr>
          <w:rFonts w:ascii="Times New Roman" w:hAnsi="Times New Roman" w:cs="Times New Roman"/>
          <w:sz w:val="24"/>
          <w:szCs w:val="24"/>
        </w:rPr>
        <w:t>.</w:t>
      </w:r>
    </w:p>
    <w:p w:rsidR="0026496B" w:rsidRPr="00346AB2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346AB2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346AB2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Pr="00346AB2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</w:t>
      </w:r>
      <w:proofErr w:type="gramStart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СНиП </w:t>
      </w:r>
      <w:r w:rsid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ГОСТ,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срок эксплуатации не менее 10 лет, при этом без</w:t>
      </w:r>
      <w:r w:rsidR="00966B87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Материалы, 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p w:rsidR="00F81F61" w:rsidRPr="00346AB2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346AB2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</w:t>
      </w:r>
      <w:r w:rsidR="004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808B4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</w:t>
      </w:r>
      <w:r w:rsidR="00F6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808B4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F6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</w:t>
      </w:r>
      <w:r w:rsidR="00F6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в соответствии с СНиП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разработанной проектной документацией. </w:t>
      </w:r>
    </w:p>
    <w:p w:rsidR="00145C75" w:rsidRPr="00346AB2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346AB2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145C75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Pr="00346AB2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51BB9" w:rsidRPr="00346AB2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не должна отражаться на прочностные характеристики конструктива.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346AB2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346AB2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346AB2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состояния </w:t>
      </w:r>
      <w:proofErr w:type="gramStart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  (</w:t>
      </w:r>
      <w:proofErr w:type="gramEnd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разрешения собственника квартир)</w:t>
      </w:r>
      <w:r w:rsidR="00FC71D9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получить </w:t>
      </w:r>
      <w:r w:rsidR="00FC71D9" w:rsidRPr="00346AB2">
        <w:rPr>
          <w:rFonts w:ascii="Times New Roman" w:hAnsi="Times New Roman" w:cs="Times New Roman"/>
          <w:sz w:val="24"/>
          <w:szCs w:val="24"/>
        </w:rPr>
        <w:t xml:space="preserve"> разрешение на проведение капитального рем</w:t>
      </w:r>
      <w:bookmarkStart w:id="0" w:name="_GoBack"/>
      <w:bookmarkEnd w:id="0"/>
      <w:r w:rsidR="00FC71D9" w:rsidRPr="00346AB2">
        <w:rPr>
          <w:rFonts w:ascii="Times New Roman" w:hAnsi="Times New Roman" w:cs="Times New Roman"/>
          <w:sz w:val="24"/>
          <w:szCs w:val="24"/>
        </w:rPr>
        <w:t xml:space="preserve">онта </w:t>
      </w:r>
      <w:r w:rsidR="00F63C72" w:rsidRPr="00F6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сетей (водоснабжения, водоотведения, электроснабжения)</w:t>
      </w:r>
      <w:r w:rsidR="00F63C72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C71D9" w:rsidRPr="00346AB2"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46AB2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Pr="00346AB2" w:rsidRDefault="00FC71D9" w:rsidP="00F06D0B">
      <w:pPr>
        <w:spacing w:line="0" w:lineRule="atLeast"/>
        <w:rPr>
          <w:sz w:val="24"/>
          <w:szCs w:val="24"/>
        </w:rPr>
      </w:pPr>
    </w:p>
    <w:p w:rsidR="00F06D0B" w:rsidRPr="00346AB2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B" w:rsidRPr="00346AB2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46AB2"/>
    <w:rsid w:val="003D140D"/>
    <w:rsid w:val="003E3393"/>
    <w:rsid w:val="003F6C0C"/>
    <w:rsid w:val="004015BC"/>
    <w:rsid w:val="0044673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250C3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AE1C9C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13087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63C72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B5F8-748A-41E5-BE39-2F701D8B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2</cp:revision>
  <cp:lastPrinted>2015-07-17T09:01:00Z</cp:lastPrinted>
  <dcterms:created xsi:type="dcterms:W3CDTF">2015-07-17T09:01:00Z</dcterms:created>
  <dcterms:modified xsi:type="dcterms:W3CDTF">2015-07-17T09:01:00Z</dcterms:modified>
</cp:coreProperties>
</file>