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FF" w:rsidRDefault="0034341D" w:rsidP="00955819">
      <w:pPr>
        <w:spacing w:after="0" w:line="240" w:lineRule="auto"/>
        <w:jc w:val="center"/>
        <w:outlineLvl w:val="0"/>
        <w:rPr>
          <w:rFonts w:ascii="Times New Roman" w:hAnsi="Times New Roman" w:cs="Times New Roman"/>
          <w:sz w:val="24"/>
          <w:szCs w:val="24"/>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00955819" w:rsidRPr="00B032FF">
        <w:rPr>
          <w:rFonts w:cs="Arial"/>
          <w:szCs w:val="20"/>
          <w:lang w:eastAsia="ru-RU" w:bidi="hi-IN"/>
        </w:rPr>
        <w:t>РТС244А190042</w:t>
      </w:r>
      <w:r w:rsidR="00955819" w:rsidRPr="00B032FF">
        <w:rPr>
          <w:rFonts w:cs="Arial"/>
          <w:szCs w:val="20"/>
          <w:lang w:eastAsia="ru-RU" w:bidi="hi-IN"/>
        </w:rPr>
        <w:tab/>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13.12.2019</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МНОГОКВАРТИРНОГО ДОМА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РТС244А190042</w:t>
            </w:r>
            <w:r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16.11.2019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06.12.2019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10.12.2019</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13.12.2019 09:05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13.12.2019 09:50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2 065 250,00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2 003 292,50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13.12.2019 09:30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"ЯРИНВЕСТСЕРВИС"</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7604270524</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2 013 618,75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13.12.2019 09:21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СК "ГАРАНТСТРОЙ"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3702698991</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A48CB"/>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4B21-FC7F-4074-9A35-CFAF987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2019-12-13T06:43:00Z</cp:lastPrinted>
  <dcterms:created xsi:type="dcterms:W3CDTF">2019-12-13T06:44:00Z</dcterms:created>
  <dcterms:modified xsi:type="dcterms:W3CDTF">2019-12-13T06:44:00Z</dcterms:modified>
</cp:coreProperties>
</file>